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48" w:rsidRDefault="006C6F48" w:rsidP="006C6F48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Urednost d.o.o.</w:t>
      </w:r>
    </w:p>
    <w:p w:rsidR="006C6F48" w:rsidRPr="006C6F48" w:rsidRDefault="006C6F48" w:rsidP="006C6F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6F48">
        <w:rPr>
          <w:rFonts w:ascii="Arial" w:eastAsia="Times New Roman" w:hAnsi="Arial" w:cs="Arial"/>
          <w:b/>
          <w:sz w:val="24"/>
          <w:szCs w:val="24"/>
          <w:lang w:eastAsia="hr-HR"/>
        </w:rPr>
        <w:t>K. Zvonimira 176</w:t>
      </w:r>
    </w:p>
    <w:p w:rsidR="006C6F48" w:rsidRPr="006C6F48" w:rsidRDefault="006C6F48" w:rsidP="006C6F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C6F48">
        <w:rPr>
          <w:rFonts w:ascii="Arial" w:eastAsia="Times New Roman" w:hAnsi="Arial" w:cs="Arial"/>
          <w:b/>
          <w:sz w:val="24"/>
          <w:szCs w:val="24"/>
          <w:lang w:eastAsia="hr-HR"/>
        </w:rPr>
        <w:t>31 431 Čepin</w:t>
      </w:r>
    </w:p>
    <w:p w:rsidR="006C6F48" w:rsidRDefault="006C6F48" w:rsidP="006C6F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C6F48" w:rsidRPr="006C6F48" w:rsidRDefault="006C6F48" w:rsidP="006C6F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C6F4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Način i uvjeti ostvarivanja prava na pristup informacijama i ponovnu uporabu informacija</w:t>
      </w:r>
    </w:p>
    <w:p w:rsidR="006C6F48" w:rsidRPr="006C6F48" w:rsidRDefault="006C6F48" w:rsidP="006C6F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C6F48">
        <w:rPr>
          <w:rFonts w:ascii="Arial" w:eastAsia="Times New Roman" w:hAnsi="Arial" w:cs="Arial"/>
          <w:sz w:val="24"/>
          <w:szCs w:val="24"/>
          <w:lang w:eastAsia="hr-HR"/>
        </w:rPr>
        <w:t>Zakonom o pravu na pristup informacijama (NN, broj 25/13, 85/15) uređeno je pravo na pristup informacijama fizičkim i pravnim osobama putem otvorenosti i javnosti djelovanja tijela javne vlasti.</w:t>
      </w:r>
    </w:p>
    <w:p w:rsidR="006C6F48" w:rsidRPr="006C6F48" w:rsidRDefault="006C6F48" w:rsidP="006C6F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C6F48">
        <w:rPr>
          <w:rFonts w:ascii="Arial" w:eastAsia="Times New Roman" w:hAnsi="Arial" w:cs="Arial"/>
          <w:sz w:val="24"/>
          <w:szCs w:val="24"/>
          <w:lang w:eastAsia="hr-HR"/>
        </w:rPr>
        <w:t>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6C6F48" w:rsidRDefault="006C6F48" w:rsidP="006C6F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C6F48">
        <w:rPr>
          <w:rFonts w:ascii="Arial" w:eastAsia="Times New Roman" w:hAnsi="Arial" w:cs="Arial"/>
          <w:sz w:val="24"/>
          <w:szCs w:val="24"/>
          <w:lang w:eastAsia="hr-HR"/>
        </w:rPr>
        <w:t>Pravo na pristup informacijama i ponovnu uporabu informacija uređeno je i ostvaruje se u skladu sa Zakonom o pravu na pristup informacijama (NN, broj 25/13, 85/15).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6C6F48" w:rsidRPr="006C6F48" w:rsidRDefault="006C6F48" w:rsidP="006C6F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Fizičke i pravne osobe koje žele dobiti informaciju od trgovačkog društva Urednost d.o.o.,</w:t>
      </w:r>
      <w:r w:rsidR="004A2DA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istom se mogu obratiti popunjavanjem zahtjeva za pristup informacijama,</w:t>
      </w:r>
      <w:r w:rsidR="004A2DAF">
        <w:rPr>
          <w:rFonts w:ascii="Arial" w:eastAsia="Times New Roman" w:hAnsi="Arial" w:cs="Arial"/>
          <w:sz w:val="24"/>
          <w:szCs w:val="24"/>
          <w:lang w:eastAsia="hr-HR"/>
        </w:rPr>
        <w:t xml:space="preserve"> zahtjeva za dopunu ili ispravak informacije, kao i zahtjeva za ponovnu uporabu informacije, a obrasci za navedene zahtjeve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objavljen</w:t>
      </w:r>
      <w:r w:rsidR="004A2DAF">
        <w:rPr>
          <w:rFonts w:ascii="Arial" w:eastAsia="Times New Roman" w:hAnsi="Arial" w:cs="Arial"/>
          <w:sz w:val="24"/>
          <w:szCs w:val="24"/>
          <w:lang w:eastAsia="hr-HR"/>
        </w:rPr>
        <w:t>i su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na internetskim stranicama www.urednost.hr.</w:t>
      </w:r>
    </w:p>
    <w:p w:rsidR="00BE1BF9" w:rsidRPr="006C6F48" w:rsidRDefault="004A2DAF" w:rsidP="006C6F48">
      <w:pPr>
        <w:jc w:val="both"/>
        <w:rPr>
          <w:rFonts w:ascii="Arial" w:hAnsi="Arial" w:cs="Arial"/>
        </w:rPr>
      </w:pPr>
    </w:p>
    <w:sectPr w:rsidR="00BE1BF9" w:rsidRPr="006C6F48" w:rsidSect="00C6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C6F48"/>
    <w:rsid w:val="001162B2"/>
    <w:rsid w:val="001D4218"/>
    <w:rsid w:val="0040451E"/>
    <w:rsid w:val="00433B41"/>
    <w:rsid w:val="0047602E"/>
    <w:rsid w:val="00491E7C"/>
    <w:rsid w:val="004A2DAF"/>
    <w:rsid w:val="006B7EB2"/>
    <w:rsid w:val="006C6F48"/>
    <w:rsid w:val="00832B41"/>
    <w:rsid w:val="009E287F"/>
    <w:rsid w:val="00AA469B"/>
    <w:rsid w:val="00AC7D9C"/>
    <w:rsid w:val="00C10DBE"/>
    <w:rsid w:val="00C62079"/>
    <w:rsid w:val="00C905E4"/>
    <w:rsid w:val="00CD06EA"/>
    <w:rsid w:val="00DA0B37"/>
    <w:rsid w:val="00DE1641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C"/>
  </w:style>
  <w:style w:type="paragraph" w:styleId="Naslov2">
    <w:name w:val="heading 2"/>
    <w:basedOn w:val="Normal"/>
    <w:link w:val="Naslov2Char"/>
    <w:uiPriority w:val="9"/>
    <w:qFormat/>
    <w:rsid w:val="006C6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C6F4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C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2015-12-15T13:41:00Z</dcterms:created>
  <dcterms:modified xsi:type="dcterms:W3CDTF">2015-12-15T13:54:00Z</dcterms:modified>
</cp:coreProperties>
</file>